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E2F9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036B55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036B55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036B55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036B55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E2F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036B5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="00671204">
        <w:rPr>
          <w:bCs/>
          <w:sz w:val="24"/>
          <w:szCs w:val="24"/>
        </w:rPr>
        <w:t>технологическая (проектно-технологическая</w:t>
      </w:r>
      <w:r w:rsidRPr="00612DFB">
        <w:rPr>
          <w:bCs/>
          <w:sz w:val="24"/>
          <w:szCs w:val="24"/>
        </w:rPr>
        <w:t xml:space="preserve"> практика</w:t>
      </w:r>
      <w:r w:rsidR="00671204">
        <w:rPr>
          <w:bCs/>
          <w:sz w:val="24"/>
          <w:szCs w:val="24"/>
        </w:rPr>
        <w:t xml:space="preserve"> 2</w:t>
      </w:r>
      <w:r w:rsidR="004D7A4B" w:rsidRPr="00E44D33">
        <w:rPr>
          <w:sz w:val="24"/>
          <w:szCs w:val="24"/>
        </w:rPr>
        <w:t>)</w:t>
      </w:r>
      <w:r w:rsidR="00CC3087">
        <w:rPr>
          <w:sz w:val="24"/>
          <w:szCs w:val="24"/>
        </w:rPr>
        <w:t>)</w:t>
      </w:r>
    </w:p>
    <w:p w:rsidR="00073150" w:rsidRDefault="00671204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612DFB" w:rsidRPr="00612DFB">
        <w:rPr>
          <w:bCs/>
          <w:sz w:val="24"/>
          <w:szCs w:val="24"/>
        </w:rPr>
        <w:t>(П)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6B55">
        <w:rPr>
          <w:rFonts w:eastAsia="SimSun"/>
          <w:kern w:val="2"/>
          <w:sz w:val="24"/>
          <w:szCs w:val="24"/>
          <w:lang w:eastAsia="hi-IN" w:bidi="hi-IN"/>
        </w:rPr>
        <w:t xml:space="preserve">2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6B5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6B5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036B55">
        <w:rPr>
          <w:sz w:val="24"/>
          <w:szCs w:val="24"/>
        </w:rPr>
        <w:t>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CC3087">
        <w:rPr>
          <w:spacing w:val="-3"/>
          <w:sz w:val="24"/>
          <w:szCs w:val="24"/>
          <w:lang w:eastAsia="en-US"/>
        </w:rPr>
        <w:t>С.М. Ильченко</w:t>
      </w:r>
      <w:r w:rsidR="001F3AB1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36B55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036B55">
        <w:rPr>
          <w:spacing w:val="-3"/>
          <w:sz w:val="24"/>
          <w:szCs w:val="24"/>
          <w:lang w:eastAsia="en-US"/>
        </w:rPr>
        <w:t>03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036B55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36B55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C308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CC3087">
              <w:rPr>
                <w:sz w:val="24"/>
                <w:szCs w:val="24"/>
              </w:rPr>
              <w:t>технологическая (проектно-технологическая практика 2)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72444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72444">
      <w:pPr>
        <w:pStyle w:val="ConsPlusTitle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72444">
      <w:pPr>
        <w:widowControl/>
        <w:numPr>
          <w:ilvl w:val="0"/>
          <w:numId w:val="10"/>
        </w:numPr>
        <w:tabs>
          <w:tab w:val="left" w:pos="0"/>
          <w:tab w:val="left" w:pos="284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6B55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036B55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6B55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036B55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6B55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6B55">
        <w:rPr>
          <w:rFonts w:eastAsia="Courier New"/>
          <w:bCs/>
          <w:color w:val="000000"/>
          <w:sz w:val="24"/>
          <w:szCs w:val="24"/>
        </w:rPr>
        <w:t>28</w:t>
      </w:r>
      <w:r w:rsidR="00EC76AF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CC3087">
        <w:rPr>
          <w:rFonts w:ascii="Times New Roman" w:hAnsi="Times New Roman"/>
          <w:b/>
          <w:sz w:val="24"/>
          <w:szCs w:val="24"/>
        </w:rPr>
        <w:t>технологическая (проектно-технологическая практика 2)</w:t>
      </w:r>
      <w:r w:rsidR="00612DFB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CC3087">
        <w:rPr>
          <w:sz w:val="24"/>
          <w:szCs w:val="24"/>
        </w:rPr>
        <w:t xml:space="preserve">практической подготовки при реализации </w:t>
      </w:r>
      <w:r w:rsidRPr="00CC3087">
        <w:rPr>
          <w:sz w:val="24"/>
          <w:szCs w:val="24"/>
        </w:rPr>
        <w:t>производственной</w:t>
      </w:r>
      <w:r w:rsidR="0045129B" w:rsidRPr="00CC3087">
        <w:rPr>
          <w:sz w:val="24"/>
          <w:szCs w:val="24"/>
        </w:rPr>
        <w:t xml:space="preserve"> практики</w:t>
      </w:r>
      <w:r w:rsidR="0045129B" w:rsidRPr="00CC3087">
        <w:rPr>
          <w:bCs/>
          <w:caps/>
          <w:sz w:val="24"/>
          <w:szCs w:val="24"/>
        </w:rPr>
        <w:t xml:space="preserve"> </w:t>
      </w:r>
      <w:r w:rsidR="007D1B19" w:rsidRPr="00CC3087">
        <w:rPr>
          <w:bCs/>
          <w:caps/>
          <w:sz w:val="24"/>
          <w:szCs w:val="24"/>
        </w:rPr>
        <w:t>(</w:t>
      </w:r>
      <w:r w:rsidR="00CC3087" w:rsidRPr="00CC3087">
        <w:rPr>
          <w:sz w:val="24"/>
          <w:szCs w:val="24"/>
        </w:rPr>
        <w:t>технологическая (проектно-технологическая практика 2)</w:t>
      </w:r>
      <w:r w:rsidR="007D1B19" w:rsidRPr="00CC3087">
        <w:rPr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андеррайтинг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E91360" w:rsidRPr="009D0FBC" w:rsidTr="00E91360">
        <w:trPr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E91360" w:rsidRPr="009D0FBC" w:rsidTr="00EB1E95">
        <w:trPr>
          <w:trHeight w:val="1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0" w:rsidRPr="009D0FBC" w:rsidRDefault="00E91360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</w:p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E91360" w:rsidRPr="009D0FBC" w:rsidTr="00EB1E95">
        <w:trPr>
          <w:trHeight w:val="18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0" w:rsidRPr="009D0FBC" w:rsidRDefault="00E91360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дело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9D0FBC">
              <w:rPr>
                <w:sz w:val="22"/>
                <w:szCs w:val="22"/>
                <w:lang w:eastAsia="en-US"/>
              </w:rPr>
              <w:t>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  <w:r w:rsidR="00EB1E95">
              <w:rPr>
                <w:color w:val="000000"/>
                <w:sz w:val="24"/>
                <w:szCs w:val="24"/>
              </w:rPr>
              <w:t xml:space="preserve"> </w:t>
            </w:r>
            <w:r w:rsidR="00EB1E95" w:rsidRPr="00EB1E95">
              <w:rPr>
                <w:color w:val="000000"/>
                <w:sz w:val="22"/>
                <w:szCs w:val="22"/>
              </w:rPr>
              <w:t>навыками применения стандартов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осуществления контроля выполнения требований охраны труда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навыками использования стандартов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контроля за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анализа качества исполнения заданий руководства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CC308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CC3087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технологическая (проектно-технологическая практика 2)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912"/>
        <w:gridCol w:w="3799"/>
      </w:tblGrid>
      <w:tr w:rsidR="0045129B" w:rsidRPr="00CB70C5" w:rsidTr="00EB1E95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CC3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CC3087">
              <w:rPr>
                <w:sz w:val="24"/>
                <w:szCs w:val="24"/>
                <w:lang w:eastAsia="en-US"/>
              </w:rPr>
              <w:t>2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 w:rsidR="00CC3087">
              <w:rPr>
                <w:sz w:val="24"/>
                <w:szCs w:val="24"/>
                <w:lang w:eastAsia="en-US"/>
              </w:rPr>
              <w:t>10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CC3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CC3087">
              <w:rPr>
                <w:sz w:val="22"/>
                <w:szCs w:val="22"/>
              </w:rPr>
              <w:t>технологическая (проектно-технологическая практика 2)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EB1E95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УК-2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CC3087">
        <w:rPr>
          <w:sz w:val="22"/>
          <w:szCs w:val="22"/>
        </w:rPr>
        <w:t>технологическая (проектно-технологическая практика 2)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технологической (проектно-технологической практики 2)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 w:firstRow="1" w:lastRow="0" w:firstColumn="1" w:lastColumn="0" w:noHBand="0" w:noVBand="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01393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E0139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E01393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E013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E01393">
              <w:rPr>
                <w:sz w:val="22"/>
                <w:szCs w:val="22"/>
              </w:rPr>
              <w:t>практической подготовки</w:t>
            </w:r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="00242EE5" w:rsidRPr="00E0139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E01393">
              <w:rPr>
                <w:b/>
                <w:sz w:val="22"/>
                <w:szCs w:val="22"/>
              </w:rPr>
              <w:t xml:space="preserve"> </w:t>
            </w:r>
          </w:p>
          <w:p w:rsidR="00E01393" w:rsidRPr="00E01393" w:rsidRDefault="00242EE5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t xml:space="preserve"> </w:t>
            </w:r>
            <w:r w:rsidR="00E01393"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1. Общая характеристика организации.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1.1 представить общую характеристику профильной организации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1.2 описать организационно-правовую форму и организационную структуру, охарактеризовать подразделение организации, где проходит практика;</w:t>
            </w:r>
          </w:p>
          <w:p w:rsidR="00B10030" w:rsidRPr="00E01393" w:rsidRDefault="00E01393" w:rsidP="00E01393">
            <w:pPr>
              <w:tabs>
                <w:tab w:val="left" w:pos="567"/>
              </w:tabs>
              <w:ind w:right="15"/>
              <w:jc w:val="both"/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1.3 проанализировать основные документы, регламентирующие экономическую деятельность профильной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E95" w:rsidRPr="00E01393" w:rsidRDefault="0053533A" w:rsidP="00EB1E95">
            <w:pPr>
              <w:pStyle w:val="ab"/>
              <w:jc w:val="both"/>
              <w:rPr>
                <w:sz w:val="22"/>
                <w:szCs w:val="22"/>
              </w:rPr>
            </w:pPr>
            <w:r w:rsidRPr="00E01393">
              <w:rPr>
                <w:b/>
                <w:sz w:val="22"/>
                <w:szCs w:val="22"/>
                <w:lang w:eastAsia="en-US"/>
              </w:rPr>
              <w:t xml:space="preserve">Выполнение индивидуального задания, 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2. Индивидуальное задание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2.1.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   Организация управления рисками в организации 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2.2.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Делопроизводство и документационное обеспечение в страховой  деятельности (перестраховании)  </w:t>
            </w:r>
          </w:p>
          <w:p w:rsidR="00EB1E95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sz w:val="22"/>
                <w:szCs w:val="22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2.3.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 Управление деятельностью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CC3087">
        <w:rPr>
          <w:b/>
          <w:sz w:val="16"/>
          <w:szCs w:val="16"/>
        </w:rPr>
        <w:t>технологическая (проектно-технологическая практика 2)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CC3087">
        <w:rPr>
          <w:b/>
          <w:sz w:val="16"/>
          <w:szCs w:val="16"/>
        </w:rPr>
        <w:t>технологическая (проектно-технологическая практика 2)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</w:t>
      </w:r>
      <w:r w:rsidR="00CC3087">
        <w:rPr>
          <w:sz w:val="24"/>
          <w:szCs w:val="24"/>
        </w:rPr>
        <w:t>технологической (проектно-технологической практики 2)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2021. — 437 с. — (Высшее образование). — ISBN 978-5-9916-4097-8. — Текст : электронный // Образовательная платформа Юрайт [сайт]. — URL: </w:t>
      </w:r>
      <w:hyperlink r:id="rId9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 </w:t>
      </w:r>
      <w:hyperlink r:id="rId10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Купцова,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 </w:t>
      </w:r>
      <w:hyperlink r:id="rId11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 : учебник и практикум для вузов / И. П. Хоминич [и др.] ; под редакцией И. П. Хоминич, Е. В. Дик. — Москва : Издательство Юрайт, 2021. — 231 с. — (Высшее образование). — ISBN 978-5-534-01370-2. — Текст : электронный // Образовательная платформа Юрайт [сайт]. — URL: </w:t>
      </w:r>
      <w:hyperlink r:id="rId12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lastRenderedPageBreak/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3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Вяткин,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4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 : учебник для вузов / П. И. Гребенников, Л. С. Тарасевич. — 5-е изд., перераб. и доп. — Москва : Издательство Юрайт, 2021. — 310 с. — (Высшее образование). — ISBN 978-5-534-08979-0. — Текст : электронный // Образовательная платформа Юрайт [сайт]. — URL: </w:t>
      </w:r>
      <w:hyperlink r:id="rId15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Бизнес-системы. Основы теории управления : учебное пособие для вузов / Ю. В. Куприянов. — 3-е изд., испр. и доп. — Москва : Издательство Юрайт, 2021. — 217 с. — (Высшее образование). — ISBN 978-5-534-14352-2. — Текст : электронный // Образовательная платформа Юрайт [сайт]. — URL: </w:t>
      </w:r>
      <w:hyperlink r:id="rId16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7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E233E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</w:t>
      </w:r>
      <w:r w:rsidRPr="00CB70C5">
        <w:rPr>
          <w:sz w:val="24"/>
          <w:szCs w:val="24"/>
        </w:rPr>
        <w:lastRenderedPageBreak/>
        <w:t>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E2F9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E2F9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3087">
        <w:rPr>
          <w:sz w:val="28"/>
          <w:szCs w:val="28"/>
        </w:rPr>
        <w:t>технологическая (проектно-технологическая практика 2)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C76AF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071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DD0918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DD0918" w:rsidRDefault="00DD0918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A77E42" w:rsidRDefault="00A77E42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</w:p>
          <w:p w:rsidR="00561429" w:rsidRPr="00561429" w:rsidRDefault="00561429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9E2F96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C3087">
        <w:rPr>
          <w:sz w:val="28"/>
          <w:szCs w:val="28"/>
        </w:rPr>
        <w:t>технологическая (проектно-технологическая практика 2)</w:t>
      </w:r>
      <w:r w:rsidR="00907A4B">
        <w:rPr>
          <w:sz w:val="28"/>
          <w:szCs w:val="28"/>
        </w:rPr>
        <w:t xml:space="preserve">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9E2F96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CC3087">
        <w:t>технологическая (проектно-технологическая практика 2)</w:t>
      </w:r>
      <w:r w:rsidR="00907A4B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 w:rsidR="00CC3087">
        <w:t>технологическая (проектно-технологическая практика 2)</w:t>
      </w:r>
      <w: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1E5" w:rsidRDefault="003051E5" w:rsidP="00160BC1">
      <w:r>
        <w:separator/>
      </w:r>
    </w:p>
  </w:endnote>
  <w:endnote w:type="continuationSeparator" w:id="0">
    <w:p w:rsidR="003051E5" w:rsidRDefault="003051E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1E5" w:rsidRDefault="003051E5" w:rsidP="00160BC1">
      <w:r>
        <w:separator/>
      </w:r>
    </w:p>
  </w:footnote>
  <w:footnote w:type="continuationSeparator" w:id="0">
    <w:p w:rsidR="003051E5" w:rsidRDefault="003051E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07137"/>
    <w:rsid w:val="00010C4E"/>
    <w:rsid w:val="00010FD9"/>
    <w:rsid w:val="00023448"/>
    <w:rsid w:val="000241A1"/>
    <w:rsid w:val="00027D2C"/>
    <w:rsid w:val="00027E5B"/>
    <w:rsid w:val="00032546"/>
    <w:rsid w:val="0003264E"/>
    <w:rsid w:val="00036B55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66552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468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2444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1E5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422B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1429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140D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1204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36E81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0B9B"/>
    <w:rsid w:val="008B2621"/>
    <w:rsid w:val="008B61D7"/>
    <w:rsid w:val="008B6331"/>
    <w:rsid w:val="008B7CF8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2F96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308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0918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1393"/>
    <w:rsid w:val="00E02CDE"/>
    <w:rsid w:val="00E04274"/>
    <w:rsid w:val="00E04DE8"/>
    <w:rsid w:val="00E11452"/>
    <w:rsid w:val="00E15C92"/>
    <w:rsid w:val="00E2290E"/>
    <w:rsid w:val="00E233ED"/>
    <w:rsid w:val="00E2663C"/>
    <w:rsid w:val="00E338E4"/>
    <w:rsid w:val="00E377F5"/>
    <w:rsid w:val="00E42AED"/>
    <w:rsid w:val="00E4451A"/>
    <w:rsid w:val="00E44D33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1360"/>
    <w:rsid w:val="00E92238"/>
    <w:rsid w:val="00EA0E58"/>
    <w:rsid w:val="00EA206F"/>
    <w:rsid w:val="00EA2E1F"/>
    <w:rsid w:val="00EA3690"/>
    <w:rsid w:val="00EA59AC"/>
    <w:rsid w:val="00EB1E95"/>
    <w:rsid w:val="00EB3A8C"/>
    <w:rsid w:val="00EC308A"/>
    <w:rsid w:val="00EC699A"/>
    <w:rsid w:val="00EC76AF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20A7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66552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73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432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221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30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0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66" TargetMode="External"/><Relationship Id="rId14" Type="http://schemas.openxmlformats.org/officeDocument/2006/relationships/hyperlink" Target="https://urait.ru/bcode/4690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50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3027-652C-4CA3-8923-E72921E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10450</Words>
  <Characters>59566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69877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2022-01-15T08:58:00Z</dcterms:created>
  <dcterms:modified xsi:type="dcterms:W3CDTF">2022-11-12T10:50:00Z</dcterms:modified>
</cp:coreProperties>
</file>